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CER “BERCETO LUMINOSA AREA”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promossa da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Ghiare Futura Cooperativa Sociale di Comunità</w:t>
      </w:r>
    </w:p>
    <w:p w:rsidR="00000000" w:rsidDel="00000000" w:rsidP="00000000" w:rsidRDefault="00000000" w:rsidRPr="00000000" w14:paraId="00000004">
      <w:pPr>
        <w:pStyle w:val="Title"/>
        <w:pBdr>
          <w:top w:color="000000" w:space="1" w:sz="4" w:val="single"/>
        </w:pBdr>
        <w:spacing w:line="360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DOMANDA DI AMMISSIONE A </w:t>
      </w:r>
      <w:r w:rsidDel="00000000" w:rsidR="00000000" w:rsidRPr="00000000">
        <w:rPr>
          <w:rFonts w:ascii="Calibri" w:cs="Calibri" w:eastAsia="Calibri" w:hAnsi="Calibri"/>
          <w:sz w:val="32"/>
          <w:szCs w:val="32"/>
          <w:u w:val="single"/>
          <w:rtl w:val="0"/>
        </w:rPr>
        <w:t xml:space="preserve">SOCIO PRODUTTORE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CER BERCETO LUMINOSA AREA</w:t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 CASO DI PERSONE FISICHE:</w:t>
      </w:r>
    </w:p>
    <w:p w:rsidR="00000000" w:rsidDel="00000000" w:rsidP="00000000" w:rsidRDefault="00000000" w:rsidRPr="00000000" w14:paraId="00000008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……….……….……….……….……….……….……….……….……….……….……….………………………., </w:t>
      </w:r>
    </w:p>
    <w:p w:rsidR="00000000" w:rsidDel="00000000" w:rsidP="00000000" w:rsidRDefault="00000000" w:rsidRPr="00000000" w14:paraId="00000009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nato/a a……….……….……….……….……….……………………………….…. il ……….……….……….……….……….………., </w:t>
      </w:r>
    </w:p>
    <w:p w:rsidR="00000000" w:rsidDel="00000000" w:rsidP="00000000" w:rsidRDefault="00000000" w:rsidRPr="00000000" w14:paraId="0000000A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recapito per i rapporti con la cooperativa  ….……….……….……….……….……….……….……….……….…………,</w:t>
      </w:r>
    </w:p>
    <w:p w:rsidR="00000000" w:rsidDel="00000000" w:rsidP="00000000" w:rsidRDefault="00000000" w:rsidRPr="00000000" w14:paraId="0000000B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codice fiscale ……….……….……….……….……….……….……….……….……….……….……………………………...………., </w:t>
      </w:r>
    </w:p>
    <w:p w:rsidR="00000000" w:rsidDel="00000000" w:rsidP="00000000" w:rsidRDefault="00000000" w:rsidRPr="00000000" w14:paraId="0000000C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PEC ……….……….……….……….……….……….……….……….……….……….……….……………………………………….……., </w:t>
      </w:r>
    </w:p>
    <w:p w:rsidR="00000000" w:rsidDel="00000000" w:rsidP="00000000" w:rsidRDefault="00000000" w:rsidRPr="00000000" w14:paraId="0000000D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indirizzo e-mail ……….……….……….……….……….……….……….……….……….……….……….…………………………..., </w:t>
      </w:r>
    </w:p>
    <w:p w:rsidR="00000000" w:rsidDel="00000000" w:rsidP="00000000" w:rsidRDefault="00000000" w:rsidRPr="00000000" w14:paraId="0000000E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telefono ……………………………………………………………………………………………………………………………………….…</w:t>
      </w:r>
    </w:p>
    <w:p w:rsidR="00000000" w:rsidDel="00000000" w:rsidP="00000000" w:rsidRDefault="00000000" w:rsidRPr="00000000" w14:paraId="0000000F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 CASO DI PERSONE GIURIDICHE:</w:t>
      </w:r>
    </w:p>
    <w:p w:rsidR="00000000" w:rsidDel="00000000" w:rsidP="00000000" w:rsidRDefault="00000000" w:rsidRPr="00000000" w14:paraId="00000011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……….……….……….……….……….……….……….……….……….……….……….………………………., </w:t>
      </w:r>
    </w:p>
    <w:p w:rsidR="00000000" w:rsidDel="00000000" w:rsidP="00000000" w:rsidRDefault="00000000" w:rsidRPr="00000000" w14:paraId="00000012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nato/a a ……….……….……….……….……….……………………………….…. il ……….……….……….……….……….………., </w:t>
      </w:r>
    </w:p>
    <w:p w:rsidR="00000000" w:rsidDel="00000000" w:rsidP="00000000" w:rsidRDefault="00000000" w:rsidRPr="00000000" w14:paraId="00000013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residente in ……….……….……….……….……….…, Via ……….……….……….……….……….………., n. ………………..,</w:t>
      </w:r>
    </w:p>
    <w:p w:rsidR="00000000" w:rsidDel="00000000" w:rsidP="00000000" w:rsidRDefault="00000000" w:rsidRPr="00000000" w14:paraId="00000014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codice fiscale ……….……….……….……….……….……….……….……….……….……….……………………………...………., </w:t>
      </w:r>
    </w:p>
    <w:p w:rsidR="00000000" w:rsidDel="00000000" w:rsidP="00000000" w:rsidRDefault="00000000" w:rsidRPr="00000000" w14:paraId="00000015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qualità di 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6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della Ditta/Ente .……….…………………………………………………………………………………………………………………….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7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sede in ……..….……….……….……….……….…, Via ……….……….……….……….……….………., n. ………………..,</w:t>
      </w:r>
    </w:p>
    <w:p w:rsidR="00000000" w:rsidDel="00000000" w:rsidP="00000000" w:rsidRDefault="00000000" w:rsidRPr="00000000" w14:paraId="00000018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codice fiscale ………………………..…….……….……….……….……….……….……….……….……….……….……….………., </w:t>
      </w:r>
    </w:p>
    <w:p w:rsidR="00000000" w:rsidDel="00000000" w:rsidP="00000000" w:rsidRDefault="00000000" w:rsidRPr="00000000" w14:paraId="00000019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partita IVA ……….……….……….…………………………….…….……….……….……….……….……….……….……….………., </w:t>
      </w:r>
    </w:p>
    <w:p w:rsidR="00000000" w:rsidDel="00000000" w:rsidP="00000000" w:rsidRDefault="00000000" w:rsidRPr="00000000" w14:paraId="0000001A">
      <w:pPr>
        <w:spacing w:after="0" w:line="360" w:lineRule="auto"/>
        <w:rPr>
          <w:sz w:val="24"/>
          <w:szCs w:val="24"/>
        </w:rPr>
      </w:pPr>
      <w:bookmarkStart w:colFirst="0" w:colLast="0" w:name="_heading=h.2hiihccir25" w:id="0"/>
      <w:bookmarkEnd w:id="0"/>
      <w:r w:rsidDel="00000000" w:rsidR="00000000" w:rsidRPr="00000000">
        <w:rPr>
          <w:sz w:val="24"/>
          <w:szCs w:val="24"/>
          <w:rtl w:val="0"/>
        </w:rPr>
        <w:t xml:space="preserve">PEC ……….……….……….……….……….……….……….………………………………………….….……….……….……….………., </w:t>
      </w:r>
    </w:p>
    <w:p w:rsidR="00000000" w:rsidDel="00000000" w:rsidP="00000000" w:rsidRDefault="00000000" w:rsidRPr="00000000" w14:paraId="0000001B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indirizzo e-mail ……….……….……….……….……….……….……….……….……….…………………………...……….………., </w:t>
      </w:r>
    </w:p>
    <w:p w:rsidR="00000000" w:rsidDel="00000000" w:rsidP="00000000" w:rsidRDefault="00000000" w:rsidRPr="00000000" w14:paraId="0000001C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telefono 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D">
      <w:pPr>
        <w:pStyle w:val="Heading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 la presente comunicazione richiede </w:t>
      </w:r>
    </w:p>
    <w:p w:rsidR="00000000" w:rsidDel="00000000" w:rsidP="00000000" w:rsidRDefault="00000000" w:rsidRPr="00000000" w14:paraId="0000001F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ammesso quale socio produttore nella cooperativa denominata “GHIARE FUTURA COOPERATIVA SOCIALE DI COMUNITA’ ”, intendendo concorrere al raggiungimento dei suoi scopi mutualistici. A tal fine</w:t>
      </w:r>
    </w:p>
    <w:p w:rsidR="00000000" w:rsidDel="00000000" w:rsidP="00000000" w:rsidRDefault="00000000" w:rsidRPr="00000000" w14:paraId="00000020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sottoscrivere una quota sociale del valore nominale di Euro 75,00 quale socio CER che si impegna a versare tramite bonifico bancario al seguente conto corrente: </w:t>
      </w:r>
    </w:p>
    <w:p w:rsidR="00000000" w:rsidDel="00000000" w:rsidP="00000000" w:rsidRDefault="00000000" w:rsidRPr="00000000" w14:paraId="00000023">
      <w:pPr>
        <w:spacing w:after="0" w:line="360" w:lineRule="auto"/>
        <w:ind w:left="127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IBAN: IT64C0538765660000003820954</w:t>
      </w:r>
    </w:p>
    <w:p w:rsidR="00000000" w:rsidDel="00000000" w:rsidP="00000000" w:rsidRDefault="00000000" w:rsidRPr="00000000" w14:paraId="00000024">
      <w:pPr>
        <w:spacing w:after="0" w:line="360" w:lineRule="auto"/>
        <w:ind w:left="127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intestato a GHIARE FUTURA COOPERATIVA SOCIALE DI COMUNITA’</w:t>
      </w:r>
    </w:p>
    <w:p w:rsidR="00000000" w:rsidDel="00000000" w:rsidP="00000000" w:rsidRDefault="00000000" w:rsidRPr="00000000" w14:paraId="00000025">
      <w:pPr>
        <w:spacing w:after="0" w:line="360" w:lineRule="auto"/>
        <w:ind w:left="127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presso BPER filiale Borgotaro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avere le caratteristiche previste dallo statuto sociale ai fini dell’ammissione: essere intestatario/a di un contratto di fornitura di elettricità, non essere interdetto/a, inabilitato/a, fallito/a non riabilitato/a;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svolgere attività concorrenti o in contrasto con quella della cooperativa;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impegnarsi ad attenersi allo statuto sociale ed alle deliberazioni legalmente adottate dagli organi sociali.</w:t>
      </w:r>
    </w:p>
    <w:p w:rsidR="00000000" w:rsidDel="00000000" w:rsidP="00000000" w:rsidRDefault="00000000" w:rsidRPr="00000000" w14:paraId="00000029">
      <w:pPr>
        <w:spacing w:after="0" w:line="360" w:lineRule="auto"/>
        <w:ind w:left="48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fede,</w:t>
      </w:r>
    </w:p>
    <w:p w:rsidR="00000000" w:rsidDel="00000000" w:rsidP="00000000" w:rsidRDefault="00000000" w:rsidRPr="00000000" w14:paraId="0000002A">
      <w:pPr>
        <w:spacing w:after="0" w:line="360" w:lineRule="auto"/>
        <w:ind w:left="48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e luogo: </w:t>
      </w:r>
    </w:p>
    <w:p w:rsidR="00000000" w:rsidDel="00000000" w:rsidP="00000000" w:rsidRDefault="00000000" w:rsidRPr="00000000" w14:paraId="0000002B">
      <w:pPr>
        <w:spacing w:after="0" w:line="360" w:lineRule="auto"/>
        <w:ind w:left="48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360" w:lineRule="auto"/>
        <w:ind w:left="48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2D">
      <w:pPr>
        <w:spacing w:after="0" w:line="360" w:lineRule="auto"/>
        <w:ind w:left="48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360" w:lineRule="auto"/>
        <w:ind w:left="48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Firma: </w:t>
      </w:r>
    </w:p>
    <w:p w:rsidR="00000000" w:rsidDel="00000000" w:rsidP="00000000" w:rsidRDefault="00000000" w:rsidRPr="00000000" w14:paraId="0000002F">
      <w:pPr>
        <w:spacing w:after="0" w:line="360" w:lineRule="auto"/>
        <w:ind w:left="48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360" w:lineRule="auto"/>
        <w:ind w:left="48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Ricordiamo di allegare una fotocopia fronte e retro del proprio documento di identità.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80" w:line="240" w:lineRule="auto"/>
        <w:rPr>
          <w:rFonts w:ascii="DecimaWE Rg" w:cs="DecimaWE Rg" w:eastAsia="DecimaWE Rg" w:hAnsi="DecimaWE Rg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INFORMATIVA PER TRATTAMENTO DI DATI PERSONALI RACCOLTI PRESSO L’INTERESSATO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 relazione a quanto previsto dal Reg. UE 2016/679 (Regolamento Europeo per la protezione dei dati personali) con la presente comunichiamo le dovute informazioni in ordine al trattamento dei dati personali forniti dall’interessato.</w:t>
      </w:r>
    </w:p>
    <w:p w:rsidR="00000000" w:rsidDel="00000000" w:rsidP="00000000" w:rsidRDefault="00000000" w:rsidRPr="00000000" w14:paraId="00000035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La presente informativa che è resa ai sensi dell’art. 13 della Reg. UE 2016/679 (Regolamento Europeo per la protezione dei dati personali) e ai sensi dell’art. 13 D.Lgs. 30.6.2003 n. 196 (Codice Privacy).</w:t>
      </w:r>
    </w:p>
    <w:p w:rsidR="00000000" w:rsidDel="00000000" w:rsidP="00000000" w:rsidRDefault="00000000" w:rsidRPr="00000000" w14:paraId="00000036">
      <w:pPr>
        <w:spacing w:after="8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TITOLARE DEL TRATTAMENTO</w:t>
      </w:r>
    </w:p>
    <w:p w:rsidR="00000000" w:rsidDel="00000000" w:rsidP="00000000" w:rsidRDefault="00000000" w:rsidRPr="00000000" w14:paraId="00000037">
      <w:pPr>
        <w:spacing w:after="80"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Ai sensi degli artt. 4 e 24 del Reg. UE 2016/679 il titolare del trattamento è </w:t>
      </w:r>
      <w:r w:rsidDel="00000000" w:rsidR="00000000" w:rsidRPr="00000000">
        <w:rPr>
          <w:sz w:val="24"/>
          <w:szCs w:val="24"/>
          <w:rtl w:val="0"/>
        </w:rPr>
        <w:t xml:space="preserve">GHIARE FUTURA COOPERATIVA SOCIALE DI COMUNITA’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8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DATI OGGETTO DEL TRATTAMENTO</w:t>
      </w:r>
    </w:p>
    <w:p w:rsidR="00000000" w:rsidDel="00000000" w:rsidP="00000000" w:rsidRDefault="00000000" w:rsidRPr="00000000" w14:paraId="00000039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 Titolare del Trattamento tratta i dati personali identificativi (ad esempio, nome, cognome, ragione sociale, indirizzo, telefono, e-mail, riferimenti bancari e di pagamento), comunicati dall’interessato in occasione dell’adesione all’associazione.</w:t>
      </w:r>
    </w:p>
    <w:p w:rsidR="00000000" w:rsidDel="00000000" w:rsidP="00000000" w:rsidRDefault="00000000" w:rsidRPr="00000000" w14:paraId="0000003A">
      <w:pPr>
        <w:spacing w:after="8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FINALITÀ E LICEITA’ DEL TRATTAMENTO</w:t>
      </w:r>
    </w:p>
    <w:p w:rsidR="00000000" w:rsidDel="00000000" w:rsidP="00000000" w:rsidRDefault="00000000" w:rsidRPr="00000000" w14:paraId="0000003B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dati di natura personale forniti, saranno oggetto di trattamento nel rispetto delle condizioni di liceità ex art. 6 lett. \ del Reg. UE 2016/679, ovvero per l’adesione e la partecipazione all’associazione e lo svolgimento della attività proposte a favore degli associati, ed in particolare:</w:t>
      </w:r>
    </w:p>
    <w:p w:rsidR="00000000" w:rsidDel="00000000" w:rsidP="00000000" w:rsidRDefault="00000000" w:rsidRPr="00000000" w14:paraId="0000003C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iscrizione nel libro soci;</w:t>
      </w:r>
    </w:p>
    <w:p w:rsidR="00000000" w:rsidDel="00000000" w:rsidP="00000000" w:rsidRDefault="00000000" w:rsidRPr="00000000" w14:paraId="0000003D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partecipazione alla vita cooperativa;</w:t>
      </w:r>
    </w:p>
    <w:p w:rsidR="00000000" w:rsidDel="00000000" w:rsidP="00000000" w:rsidRDefault="00000000" w:rsidRPr="00000000" w14:paraId="0000003E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informazione sulle attività e sulle altre iniziative proposte;</w:t>
      </w:r>
    </w:p>
    <w:p w:rsidR="00000000" w:rsidDel="00000000" w:rsidP="00000000" w:rsidRDefault="00000000" w:rsidRPr="00000000" w14:paraId="0000003F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compilazione di form di raccolta dati per l’invio di una richiesta informazioni al titolare del trattamento;</w:t>
      </w:r>
    </w:p>
    <w:p w:rsidR="00000000" w:rsidDel="00000000" w:rsidP="00000000" w:rsidRDefault="00000000" w:rsidRPr="00000000" w14:paraId="00000040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adempiere agli obblighi contrattuali, di legge e finalità amministrativo-contabile. Ai fini dell’applicazione delle disposizioni in materia di protezione dei dati personali, i trattamenti effettuati per finalità amministrativo-contabili sono quelli connessi allo svolgimento delle attività di natura organizzativa, amministrativa, finanziaria e contabile, a prescindere dalla natura dei dati trattati;</w:t>
      </w:r>
    </w:p>
    <w:p w:rsidR="00000000" w:rsidDel="00000000" w:rsidP="00000000" w:rsidRDefault="00000000" w:rsidRPr="00000000" w14:paraId="00000041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adempiere agli obblighi previsti dalla legge, da un regolamento, dalla normativa comunitaria o da un ordine dell’Autorità (come ad esempio in materia di antiriciclaggio);</w:t>
      </w:r>
    </w:p>
    <w:p w:rsidR="00000000" w:rsidDel="00000000" w:rsidP="00000000" w:rsidRDefault="00000000" w:rsidRPr="00000000" w14:paraId="00000042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esercitare i diritti del Titolare, ad esempio il diritto di difesa in giudizio;</w:t>
      </w:r>
    </w:p>
    <w:p w:rsidR="00000000" w:rsidDel="00000000" w:rsidP="00000000" w:rsidRDefault="00000000" w:rsidRPr="00000000" w14:paraId="00000043">
      <w:pPr>
        <w:spacing w:after="8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DESTINATARI O CATEGORIE DI DESTINATARI DEI DATI</w:t>
      </w:r>
    </w:p>
    <w:p w:rsidR="00000000" w:rsidDel="00000000" w:rsidP="00000000" w:rsidRDefault="00000000" w:rsidRPr="00000000" w14:paraId="00000044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dati di natura personale forniti potranno essere comunicati a destinatari, nominati ex art. 28 del Reg. UE 2016/679, che tratteranno i dati in qualità di responsabili e/o in qualità di persone fisiche che agiscono sotto l’autorità del Titolare e del Responsabile del trattamento, al fine di ottemperare ai contratti o finalità connesse. Precisamente, i dati potranno essere comunicati a destinatari appartenenti alle seguenti categorie:</w:t>
      </w:r>
    </w:p>
    <w:p w:rsidR="00000000" w:rsidDel="00000000" w:rsidP="00000000" w:rsidRDefault="00000000" w:rsidRPr="00000000" w14:paraId="00000045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– soggetti che forniscono servizi per la gestione del sistema informatico e delle reti di comunicazione del Titolare del Trattamento;</w:t>
      </w:r>
    </w:p>
    <w:p w:rsidR="00000000" w:rsidDel="00000000" w:rsidP="00000000" w:rsidRDefault="00000000" w:rsidRPr="00000000" w14:paraId="00000046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– studi o società nell’ambito di rapporti di assistenza e consulenza;</w:t>
      </w:r>
    </w:p>
    <w:p w:rsidR="00000000" w:rsidDel="00000000" w:rsidP="00000000" w:rsidRDefault="00000000" w:rsidRPr="00000000" w14:paraId="00000047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– autorità competenti per adempimenti di obblighi di legge e/o di disposizioni di organi pubblici, su richiesta;</w:t>
      </w:r>
    </w:p>
    <w:p w:rsidR="00000000" w:rsidDel="00000000" w:rsidP="00000000" w:rsidRDefault="00000000" w:rsidRPr="00000000" w14:paraId="00000048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soggetti appartenenti alle categorie suddette svolgono la funzione di Responsabile del trattamento dei dati, oppure operano in totale autonomia come distinti Titolari del trattamento.</w:t>
      </w:r>
    </w:p>
    <w:p w:rsidR="00000000" w:rsidDel="00000000" w:rsidP="00000000" w:rsidRDefault="00000000" w:rsidRPr="00000000" w14:paraId="00000049">
      <w:pPr>
        <w:spacing w:after="8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TRASFERIMENTO DATI VERSO UN PAESE TERZO E/O UN’ORGANIZZAZIONE INTERNAZIONALE</w:t>
      </w:r>
    </w:p>
    <w:p w:rsidR="00000000" w:rsidDel="00000000" w:rsidP="00000000" w:rsidRDefault="00000000" w:rsidRPr="00000000" w14:paraId="0000004A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dati di natura personale forniti dall’interessato, non saranno trasferiti all’estero all’interno o all’esterno dell’Unione Europea.</w:t>
      </w:r>
    </w:p>
    <w:p w:rsidR="00000000" w:rsidDel="00000000" w:rsidP="00000000" w:rsidRDefault="00000000" w:rsidRPr="00000000" w14:paraId="0000004B">
      <w:pPr>
        <w:spacing w:after="8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MODALITA’ DI TRATTAMENTO</w:t>
      </w:r>
    </w:p>
    <w:p w:rsidR="00000000" w:rsidDel="00000000" w:rsidP="00000000" w:rsidRDefault="00000000" w:rsidRPr="00000000" w14:paraId="0000004C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 trattamento dei dati personali dell’interessato è realizzato per mezzo delle operazioni indicate all’art. 4 n. 2) GDPR del Reg. UE 2016/679 e precisamente: raccolta, registrazione, organizzazione, conservazione, consultazione, elaborazione, modificazione, selezione, estrazione, raffronto, utilizzo, interconnessione, blocco, comunicazione, cancellazione e distruzione dei dati. I dati personali sono sottoposti a trattamento sia cartaceo che elettronico e/o automatizzato.</w:t>
      </w:r>
    </w:p>
    <w:p w:rsidR="00000000" w:rsidDel="00000000" w:rsidP="00000000" w:rsidRDefault="00000000" w:rsidRPr="00000000" w14:paraId="0000004D">
      <w:pPr>
        <w:spacing w:after="8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PERIODO DI CONSERVAZIONE DEI DATI</w:t>
      </w:r>
    </w:p>
    <w:p w:rsidR="00000000" w:rsidDel="00000000" w:rsidP="00000000" w:rsidRDefault="00000000" w:rsidRPr="00000000" w14:paraId="0000004E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 trattamento sarà svolto in forma automatizzata e/o manuale, con modalità e strumenti volti a garantire la massima sicurezza e riservatezza, ad opera di soggetti a ciò appositamente incaricati.</w:t>
      </w:r>
    </w:p>
    <w:p w:rsidR="00000000" w:rsidDel="00000000" w:rsidP="00000000" w:rsidRDefault="00000000" w:rsidRPr="00000000" w14:paraId="0000004F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Nel rispetto di quanto previsto dall’art. 5 comma 1 lett. e) del Reg. UE 2016/679 i dati personali raccolti verranno conservati in una forma che consenta l’identificazione degli interessati per un arco di tempo non superiore al conseguimento delle finalità per le quali i dati personali sono trattati.</w:t>
      </w:r>
    </w:p>
    <w:p w:rsidR="00000000" w:rsidDel="00000000" w:rsidP="00000000" w:rsidRDefault="00000000" w:rsidRPr="00000000" w14:paraId="00000050">
      <w:pPr>
        <w:spacing w:after="8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NATURA DEL CONFERIMENTO E RIFIUTO</w:t>
      </w:r>
    </w:p>
    <w:p w:rsidR="00000000" w:rsidDel="00000000" w:rsidP="00000000" w:rsidRDefault="00000000" w:rsidRPr="00000000" w14:paraId="00000051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 conferimento dei dati personali per le finalità di cui al punto 3 del presente documento informativo è necessario per dare seguito all’adesione all’associazione. Il mancato conferimento dei dati personali può comportare l’impossibilità di ottenere tale adesione.</w:t>
      </w:r>
    </w:p>
    <w:p w:rsidR="00000000" w:rsidDel="00000000" w:rsidP="00000000" w:rsidRDefault="00000000" w:rsidRPr="00000000" w14:paraId="00000052">
      <w:pPr>
        <w:spacing w:after="8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DIRITTI DEGLI INTERESSATI</w:t>
      </w:r>
    </w:p>
    <w:p w:rsidR="00000000" w:rsidDel="00000000" w:rsidP="00000000" w:rsidRDefault="00000000" w:rsidRPr="00000000" w14:paraId="00000053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L’interessato potrà far valere i propri diritti come espressi dagli artt. 15, 16, 17, 18, 19, 20, 21, 22 del Regolamento UE 2016/679, rivolgendosi al Titolare del Trattamento, tramite all’indirizzo di posta elettronica cerbercetoluminosa@gmail.com</w:t>
      </w:r>
    </w:p>
    <w:p w:rsidR="00000000" w:rsidDel="00000000" w:rsidP="00000000" w:rsidRDefault="00000000" w:rsidRPr="00000000" w14:paraId="00000054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L’interessato ha il diritto, in qualunque momento di:</w:t>
      </w:r>
    </w:p>
    <w:p w:rsidR="00000000" w:rsidDel="00000000" w:rsidP="00000000" w:rsidRDefault="00000000" w:rsidRPr="00000000" w14:paraId="00000055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– ottenere la conferma dell'esistenza o meno di dati personali che lo riguardano, anche se non ancora registrati, e la loro comunicazione in forma intelligibile;</w:t>
      </w:r>
    </w:p>
    <w:p w:rsidR="00000000" w:rsidDel="00000000" w:rsidP="00000000" w:rsidRDefault="00000000" w:rsidRPr="00000000" w14:paraId="00000056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– ottenere l'indicazione: a) dell'origine dei dati personali; b) delle finalità e modalità del trattamento; c) della logica applicata in caso di trattamento effettuato con l'ausilio di strumenti elettronici; d) degli estremi identificativi del titolare, dei responsabili e del rappresentante designato ai sensi dell'art. 5, comma 2 Codice Privacy e art. 3, comma 1, GDPR; e) dei soggetti o delle categorie di soggetti ai quali i dati personali possono essere comunicati o che possono venirne a conoscenza in qualità di rappresentante designato nel territorio dello Stato, di responsabili o incaricati;</w:t>
      </w:r>
    </w:p>
    <w:p w:rsidR="00000000" w:rsidDel="00000000" w:rsidP="00000000" w:rsidRDefault="00000000" w:rsidRPr="00000000" w14:paraId="00000057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– ottenere: a) l'aggiornamento, la rettificazione ovvero, quando vi ha interesse, l'integrazione dei dati; b) la cancellazione, la trasformazione in forma anonima o il blocco dei dati trattati in violazione di legge, compresi quelli di cui non è necessaria la conservazione in relazione agli scopi per i quali i dati sono stati raccolti o successivamente trattati; c) 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sproporzionato rispetto al diritto tutelato;</w:t>
      </w:r>
    </w:p>
    <w:p w:rsidR="00000000" w:rsidDel="00000000" w:rsidP="00000000" w:rsidRDefault="00000000" w:rsidRPr="00000000" w14:paraId="00000058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– opporsi, in tutto o in parte: a) per motivi legittimi al trattamento dei dati personali che lo riguardano, ancorché pertinenti allo scopo della raccolta; b) al trattamento di dati personali che lo riguardano a fini di invio di materiale pubblicitario o di vendita diretta o per il compimento di ricerche di mercato o di comunicazione commerciale, mediante l’uso di sistemi automatizzati di chiamata senza l’intervento di un operatore mediante e-mail e/o mediante modalità di marketing tradizionali mediante telefono e/o posta cartacea.</w:t>
      </w:r>
    </w:p>
    <w:p w:rsidR="00000000" w:rsidDel="00000000" w:rsidP="00000000" w:rsidRDefault="00000000" w:rsidRPr="00000000" w14:paraId="00000059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Ove applicabili, l’interessato ha altresì i diritti di cui agli artt. 16-21 GDPR (Diritto di rettifica, diritto all’oblio, diritto di limitazione di trattamento, diritto alla portabilità dei dati, diritto di opposizione),</w:t>
      </w:r>
    </w:p>
    <w:p w:rsidR="00000000" w:rsidDel="00000000" w:rsidP="00000000" w:rsidRDefault="00000000" w:rsidRPr="00000000" w14:paraId="0000005A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Fatto salvo ogni altro ricorso amministrativo e giurisdizionale, se l’interessato ritiene che il trattamento dei dati che lo riguardano violi quanto previsto dal Reg. UE 2016/679, ai sensi dell’art. 15 lettera f) del succitato Reg. UE 2016/679, ha il diritto di proporre reclamo al Garante per la protezione dei dati personali e, con riferimento all’art. 6 paragrafo 1, lettera a) e art. 9, paragrafo 2, lettera a), ha il diritto di revocare in qualsiasi momento il consenso prestato.</w:t>
      </w:r>
    </w:p>
    <w:p w:rsidR="00000000" w:rsidDel="00000000" w:rsidP="00000000" w:rsidRDefault="00000000" w:rsidRPr="00000000" w14:paraId="0000005B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Nel caso di richiesta di portabilità del dato da parte dell’interessato, il Titolare del trattamento fornirà in un formato di uso comune e leggibile i dati personali che lo riguardano, fatto salvo i commi 3 e 4 dell’art. 20 del Reg. UE 2016/679.</w:t>
      </w:r>
    </w:p>
    <w:p w:rsidR="00000000" w:rsidDel="00000000" w:rsidP="00000000" w:rsidRDefault="00000000" w:rsidRPr="00000000" w14:paraId="0000005C">
      <w:pPr>
        <w:tabs>
          <w:tab w:val="left" w:leader="none" w:pos="4008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8" w:w="11906" w:orient="portrait"/>
      <w:pgMar w:bottom="1134" w:top="1417" w:left="1134" w:right="1134" w:header="993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DecimaWE Rg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DecimaWE Rg" w:cs="DecimaWE Rg" w:eastAsia="DecimaWE Rg" w:hAnsi="DecimaWE Rg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GHIARE DI BERCETO</w:t>
    </w:r>
    <w:r w:rsidDel="00000000" w:rsidR="00000000" w:rsidRPr="00000000">
      <w:rPr>
        <w:rFonts w:ascii="DecimaWE Rg" w:cs="DecimaWE Rg" w:eastAsia="DecimaWE Rg" w:hAnsi="DecimaWE Rg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– Via Manubiola 7</w:t>
    </w:r>
  </w:p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DecimaWE Rg" w:cs="DecimaWE Rg" w:eastAsia="DecimaWE Rg" w:hAnsi="DecimaWE Rg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DecimaWE Rg" w:cs="DecimaWE Rg" w:eastAsia="DecimaWE Rg" w:hAnsi="DecimaWE Rg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Mail: cerbercetoluminosa@gmail.com</w:t>
    </w:r>
  </w:p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DecimaWE Rg" w:cs="DecimaWE Rg" w:eastAsia="DecimaWE Rg" w:hAnsi="DecimaWE Rg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DecimaWE Rg" w:cs="DecimaWE Rg" w:eastAsia="DecimaWE Rg" w:hAnsi="DecimaWE Rg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Sito web: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cerbercetoluminosaarea.it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-240029</wp:posOffset>
              </wp:positionH>
              <wp:positionV relativeFrom="paragraph">
                <wp:posOffset>-340994</wp:posOffset>
              </wp:positionV>
              <wp:extent cx="1211580" cy="1127760"/>
              <wp:wrapNone/>
              <wp:docPr id="2129180159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1580" cy="11277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0749C3" w:rsidDel="00000000" w:rsidP="00000000" w:rsidRDefault="000749C3" w:rsidRPr="00000000" w14:paraId="26DD6EA4" w14:textId="38B19692">
                          <w:r w:rsidDel="00000000" w:rsidR="00000000" w:rsidRPr="00000000">
                            <w:rPr>
                              <w:noProof w:val="1"/>
                              <w:lang w:val="en-US"/>
                            </w:rPr>
                            <w:drawing>
                              <wp:inline distB="0" distT="0" distL="0" distR="0">
                                <wp:extent cx="1066800" cy="1066800"/>
                                <wp:effectExtent b="0" l="0" r="0" t="0"/>
                                <wp:docPr descr="C:\Users\ziliotti.l.CAPNB0057\Desktop\COOPERATIVA GHIARE FUTURA\logo ghiare futura coop sociale di comunita.jpeg" id="1" name="Immagine 1"/>
                                <wp:cNvGraphicFramePr>
                                  <a:graphicFrameLocks noChangeAspect="1"/>
                                </wp:cNvGraphicFramePr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descr="C:\Users\ziliotti.l.CAPNB0057\Desktop\COOPERATIVA GHIARE FUTURA\logo ghiare futura coop sociale di comunita.jpeg" id="1" name="Immagine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cstate="print" r:embed="rId1">
                                          <a:extLst>
                                            <a:ext uri="{28A0092B-C50C-407E-A947-70E740481C1C}"/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66800" cy="1066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-240029</wp:posOffset>
              </wp:positionH>
              <wp:positionV relativeFrom="paragraph">
                <wp:posOffset>-340994</wp:posOffset>
              </wp:positionV>
              <wp:extent cx="1211580" cy="1127760"/>
              <wp:effectExtent b="0" l="0" r="0" t="0"/>
              <wp:wrapNone/>
              <wp:docPr id="2129180159" name="image4.jpg"/>
              <a:graphic>
                <a:graphicData uri="http://schemas.openxmlformats.org/drawingml/2006/picture">
                  <pic:pic>
                    <pic:nvPicPr>
                      <pic:cNvPr id="0" name="image4.jpg"/>
                      <pic:cNvPicPr preferRelativeResize="0"/>
                    </pic:nvPicPr>
                    <pic:blipFill>
                      <a:blip r:embed="rId4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11580" cy="11277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2236470</wp:posOffset>
              </wp:positionH>
              <wp:positionV relativeFrom="paragraph">
                <wp:posOffset>-302894</wp:posOffset>
              </wp:positionV>
              <wp:extent cx="1840230" cy="1234440"/>
              <wp:wrapNone/>
              <wp:docPr id="2129180160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0230" cy="12344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0749C3" w:rsidDel="00000000" w:rsidP="000749C3" w:rsidRDefault="000749C3" w:rsidRPr="00000000" w14:paraId="7E852B99" w14:textId="59B07532">
                          <w:pPr>
                            <w:jc w:val="center"/>
                          </w:pPr>
                          <w:r w:rsidDel="00000000" w:rsidR="00000000" w:rsidRPr="00000000">
                            <w:rPr>
                              <w:noProof w:val="1"/>
                              <w:lang w:val="en-US"/>
                            </w:rPr>
                            <w:drawing>
                              <wp:inline distB="0" distT="0" distL="0" distR="0">
                                <wp:extent cx="1748790" cy="1165860"/>
                                <wp:effectExtent b="0" l="0" r="0" t="0"/>
                                <wp:docPr id="1403393203" name="Immagine 3"/>
                                <wp:cNvGraphicFramePr>
                                  <a:graphicFrameLocks noChangeAspect="1"/>
                                </wp:cNvGraphicFramePr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/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48790" cy="11658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2236470</wp:posOffset>
              </wp:positionH>
              <wp:positionV relativeFrom="paragraph">
                <wp:posOffset>-302894</wp:posOffset>
              </wp:positionV>
              <wp:extent cx="1840230" cy="1234440"/>
              <wp:effectExtent b="0" l="0" r="0" t="0"/>
              <wp:wrapNone/>
              <wp:docPr id="2129180160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5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40230" cy="12344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4872990</wp:posOffset>
              </wp:positionH>
              <wp:positionV relativeFrom="paragraph">
                <wp:posOffset>-120013</wp:posOffset>
              </wp:positionV>
              <wp:extent cx="1600200" cy="937260"/>
              <wp:wrapNone/>
              <wp:docPr id="2129180158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0" cy="9372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0749C3" w:rsidDel="00000000" w:rsidP="000749C3" w:rsidRDefault="000749C3" w:rsidRPr="00000000" w14:paraId="0FEF08FA" w14:textId="3DB88CE5">
                          <w:pPr>
                            <w:jc w:val="center"/>
                          </w:pPr>
                          <w:r w:rsidDel="00000000" w:rsidR="00000000" w:rsidRPr="00000000">
                            <w:rPr>
                              <w:noProof w:val="1"/>
                              <w:lang w:val="en-US"/>
                            </w:rPr>
                            <w:drawing>
                              <wp:inline distB="0" distT="0" distL="0" distR="0">
                                <wp:extent cx="1309370" cy="962548"/>
                                <wp:effectExtent b="0" l="0" r="0" t="0"/>
                                <wp:docPr id="1600688379" name="Immagine 5"/>
                                <wp:cNvGraphicFramePr>
                                  <a:graphicFrameLocks noChangeAspect="1"/>
                                </wp:cNvGraphicFramePr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/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27302" cy="9757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4872990</wp:posOffset>
              </wp:positionH>
              <wp:positionV relativeFrom="paragraph">
                <wp:posOffset>-120013</wp:posOffset>
              </wp:positionV>
              <wp:extent cx="1600200" cy="937260"/>
              <wp:effectExtent b="0" l="0" r="0" t="0"/>
              <wp:wrapNone/>
              <wp:docPr id="2129180158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6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0200" cy="937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6C3295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6C3295"/>
  </w:style>
  <w:style w:type="paragraph" w:styleId="Pidipagina">
    <w:name w:val="footer"/>
    <w:basedOn w:val="Normale"/>
    <w:link w:val="PidipaginaCarattere"/>
    <w:uiPriority w:val="99"/>
    <w:unhideWhenUsed w:val="1"/>
    <w:rsid w:val="006C3295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C3295"/>
  </w:style>
  <w:style w:type="character" w:styleId="Collegamentoipertestuale">
    <w:name w:val="Hyperlink"/>
    <w:basedOn w:val="Carpredefinitoparagrafo"/>
    <w:uiPriority w:val="99"/>
    <w:unhideWhenUsed w:val="1"/>
    <w:rsid w:val="007A730E"/>
    <w:rPr>
      <w:color w:val="0563c1" w:themeColor="hyperlink"/>
      <w:u w:val="single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7F00CC"/>
    <w:rPr>
      <w:color w:val="605e5c"/>
      <w:shd w:color="auto" w:fill="e1dfdd" w:val="clear"/>
    </w:rPr>
  </w:style>
  <w:style w:type="character" w:styleId="Titolo1Carattere" w:customStyle="1">
    <w:name w:val="Titolo 1 Carattere"/>
    <w:basedOn w:val="Carpredefinitoparagrafo"/>
    <w:link w:val="Titolo1"/>
    <w:rsid w:val="007F00CC"/>
    <w:rPr>
      <w:rFonts w:ascii="Times New Roman" w:cs="Times New Roman" w:eastAsia="Times New Roman" w:hAnsi="Times New Roman"/>
      <w:b w:val="1"/>
      <w:sz w:val="20"/>
      <w:szCs w:val="20"/>
      <w:lang w:eastAsia="it-IT"/>
    </w:rPr>
  </w:style>
  <w:style w:type="character" w:styleId="TitoloCarattere" w:customStyle="1">
    <w:name w:val="Titolo Carattere"/>
    <w:basedOn w:val="Carpredefinitoparagrafo"/>
    <w:link w:val="Titolo"/>
    <w:rsid w:val="007F00CC"/>
    <w:rPr>
      <w:rFonts w:ascii="Times New Roman" w:cs="Times New Roman" w:eastAsia="Times New Roman" w:hAnsi="Times New Roman"/>
      <w:b w:val="1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 w:val="1"/>
    <w:unhideWhenUsed w:val="1"/>
    <w:rsid w:val="00E02AC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 w:val="1"/>
    <w:unhideWhenUsed w:val="1"/>
    <w:rsid w:val="00E02AC1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 w:val="1"/>
    <w:rsid w:val="00E02AC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 w:val="1"/>
    <w:unhideWhenUsed w:val="1"/>
    <w:rsid w:val="00E02AC1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 w:val="1"/>
    <w:rsid w:val="00E02AC1"/>
    <w:rPr>
      <w:b w:val="1"/>
      <w:bCs w:val="1"/>
      <w:sz w:val="20"/>
      <w:szCs w:val="20"/>
    </w:rPr>
  </w:style>
  <w:style w:type="paragraph" w:styleId="NormaleWeb">
    <w:name w:val="Normal (Web)"/>
    <w:basedOn w:val="Normale"/>
    <w:uiPriority w:val="99"/>
    <w:unhideWhenUsed w:val="1"/>
    <w:rsid w:val="00721C1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0749C3"/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0749C3"/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" Type="http://schemas.openxmlformats.org/officeDocument/2006/relationships/theme" Target="theme/theme1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customXml" Target="../customXML/item1.xml"/><Relationship Id="rId5" Type="http://schemas.openxmlformats.org/officeDocument/2006/relationships/settings" Target="settings.xml"/><Relationship Id="rId6" Type="http://schemas.openxmlformats.org/officeDocument/2006/relationships/fontTable" Target="fontTable.xml"/><Relationship Id="rId7" Type="http://schemas.openxmlformats.org/officeDocument/2006/relationships/numbering" Target="numbering.xml"/><Relationship Id="rId8" Type="http://schemas.openxmlformats.org/officeDocument/2006/relationships/styles" Target="styles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Relationship Id="rId3" Type="http://schemas.openxmlformats.org/officeDocument/2006/relationships/image" Target="media/image3.png"/><Relationship Id="rId4" Type="http://schemas.openxmlformats.org/officeDocument/2006/relationships/image" Target="media/image4.jp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4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t9izv0S/yVDjWYC2OgY7C1FW2w==">CgMxLjAyDWguMmhpaWhjY2lyMjU4AHIhMXY2OS1XNHhoVmpqVldkVmdyb1ByRVR3WExrV3Y4Z1Zo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2026-05-14T20:05:00Z</dcterms:created>
  <dc:creator>Gasparin Elena</dc:creator>
</cp:coreProperties>
</file>