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CER “BERCETO LUMINOSA AREA”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promossa da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Ghiare Futura Cooperativa Sociale di Comunità</w:t>
      </w:r>
    </w:p>
    <w:p w:rsidR="00000000" w:rsidDel="00000000" w:rsidP="00000000" w:rsidRDefault="00000000" w:rsidRPr="00000000" w14:paraId="00000004">
      <w:pPr>
        <w:pStyle w:val="Title"/>
        <w:pBdr>
          <w:top w:color="000000" w:space="1" w:sz="4" w:val="single"/>
        </w:pBdr>
        <w:spacing w:line="36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DOMANDA DI AMMISSIONE A </w:t>
      </w:r>
      <w:r w:rsidDel="00000000" w:rsidR="00000000" w:rsidRPr="00000000">
        <w:rPr>
          <w:rFonts w:ascii="Calibri" w:cs="Calibri" w:eastAsia="Calibri" w:hAnsi="Calibri"/>
          <w:sz w:val="32"/>
          <w:szCs w:val="32"/>
          <w:u w:val="single"/>
          <w:rtl w:val="0"/>
        </w:rPr>
        <w:t xml:space="preserve">SOCIO PRODUTTORE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CER BERCETO LUMINOSA AREA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 CASO DI PERSONE FISICHE:</w:t>
      </w:r>
    </w:p>
    <w:p w:rsidR="00000000" w:rsidDel="00000000" w:rsidP="00000000" w:rsidRDefault="00000000" w:rsidRPr="00000000" w14:paraId="00000008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……….……….……….……….……….……….……….……….……….……….……….………………………., </w:t>
      </w:r>
    </w:p>
    <w:p w:rsidR="00000000" w:rsidDel="00000000" w:rsidP="00000000" w:rsidRDefault="00000000" w:rsidRPr="00000000" w14:paraId="00000009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a……….……….……….……….……….……………………………….…. il ……….……….……….……….……….………., </w:t>
      </w:r>
    </w:p>
    <w:p w:rsidR="00000000" w:rsidDel="00000000" w:rsidP="00000000" w:rsidRDefault="00000000" w:rsidRPr="00000000" w14:paraId="0000000A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recapito per i rapporti con la cooperativa  ….……….……….……….……….……….……….……….……….…………,</w:t>
      </w:r>
    </w:p>
    <w:p w:rsidR="00000000" w:rsidDel="00000000" w:rsidP="00000000" w:rsidRDefault="00000000" w:rsidRPr="00000000" w14:paraId="0000000B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 ……….……….……….……….……….……….……….……….……….……….……………………………...………., </w:t>
      </w:r>
    </w:p>
    <w:p w:rsidR="00000000" w:rsidDel="00000000" w:rsidP="00000000" w:rsidRDefault="00000000" w:rsidRPr="00000000" w14:paraId="0000000C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PEC ……….……….……….……….……….……….……….……….……….……….……….……………………………………….……., </w:t>
      </w:r>
    </w:p>
    <w:p w:rsidR="00000000" w:rsidDel="00000000" w:rsidP="00000000" w:rsidRDefault="00000000" w:rsidRPr="00000000" w14:paraId="0000000D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e-mail ……….……….……….……….……….……….……….……….……….……….……….…………………………..., </w:t>
      </w:r>
    </w:p>
    <w:p w:rsidR="00000000" w:rsidDel="00000000" w:rsidP="00000000" w:rsidRDefault="00000000" w:rsidRPr="00000000" w14:paraId="0000000E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telefono ……………………………………………………………………………………………………………………………………….…</w:t>
      </w:r>
    </w:p>
    <w:p w:rsidR="00000000" w:rsidDel="00000000" w:rsidP="00000000" w:rsidRDefault="00000000" w:rsidRPr="00000000" w14:paraId="0000000F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 CASO DI PERSONE GIURIDICHE:</w:t>
      </w:r>
    </w:p>
    <w:p w:rsidR="00000000" w:rsidDel="00000000" w:rsidP="00000000" w:rsidRDefault="00000000" w:rsidRPr="00000000" w14:paraId="00000011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……….……….……….……….……….……….……….……….……….……….……….………………………., </w:t>
      </w:r>
    </w:p>
    <w:p w:rsidR="00000000" w:rsidDel="00000000" w:rsidP="00000000" w:rsidRDefault="00000000" w:rsidRPr="00000000" w14:paraId="00000012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……….……….……….……….……….……………………………….…. il ……….……….……….……….……….………., </w:t>
      </w:r>
    </w:p>
    <w:p w:rsidR="00000000" w:rsidDel="00000000" w:rsidP="00000000" w:rsidRDefault="00000000" w:rsidRPr="00000000" w14:paraId="00000013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……….……….……….……….……….…, Via ……….……….……….……….……….………., n. ………………..,</w:t>
      </w:r>
    </w:p>
    <w:p w:rsidR="00000000" w:rsidDel="00000000" w:rsidP="00000000" w:rsidRDefault="00000000" w:rsidRPr="00000000" w14:paraId="00000014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 ……….……….……….……….……….……….……….……….……….……….……………………………...………., </w:t>
      </w:r>
    </w:p>
    <w:p w:rsidR="00000000" w:rsidDel="00000000" w:rsidP="00000000" w:rsidRDefault="00000000" w:rsidRPr="00000000" w14:paraId="00000015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qualità di 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6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della Ditta/Ente .……….…………………………………………………………………………………………………………………….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7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sede in ……..….……….……….……….……….…, Via ……….……….……….……….……….………., n. ………………..,</w:t>
      </w:r>
    </w:p>
    <w:p w:rsidR="00000000" w:rsidDel="00000000" w:rsidP="00000000" w:rsidRDefault="00000000" w:rsidRPr="00000000" w14:paraId="00000018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 ………………………..…….……….……….……….……….……….……….……….……….……….……….………., </w:t>
      </w:r>
    </w:p>
    <w:p w:rsidR="00000000" w:rsidDel="00000000" w:rsidP="00000000" w:rsidRDefault="00000000" w:rsidRPr="00000000" w14:paraId="00000019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partita IVA ……….……….……….…………………………….…….……….……….……….……….……….……….……….………., </w:t>
      </w:r>
    </w:p>
    <w:p w:rsidR="00000000" w:rsidDel="00000000" w:rsidP="00000000" w:rsidRDefault="00000000" w:rsidRPr="00000000" w14:paraId="0000001A">
      <w:pPr>
        <w:spacing w:after="0" w:line="360" w:lineRule="auto"/>
        <w:rPr>
          <w:sz w:val="24"/>
          <w:szCs w:val="24"/>
        </w:rPr>
      </w:pPr>
      <w:bookmarkStart w:colFirst="0" w:colLast="0" w:name="_heading=h.2hiihccir25" w:id="0"/>
      <w:bookmarkEnd w:id="0"/>
      <w:r w:rsidDel="00000000" w:rsidR="00000000" w:rsidRPr="00000000">
        <w:rPr>
          <w:sz w:val="24"/>
          <w:szCs w:val="24"/>
          <w:rtl w:val="0"/>
        </w:rPr>
        <w:t xml:space="preserve">PEC ……….……….……….……….……….……….……….………………………………………….….……….……….……….………., </w:t>
      </w:r>
    </w:p>
    <w:p w:rsidR="00000000" w:rsidDel="00000000" w:rsidP="00000000" w:rsidRDefault="00000000" w:rsidRPr="00000000" w14:paraId="0000001B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e-mail ……….……….……….……….……….……….……….……….……….…………………………...……….………., </w:t>
      </w:r>
    </w:p>
    <w:p w:rsidR="00000000" w:rsidDel="00000000" w:rsidP="00000000" w:rsidRDefault="00000000" w:rsidRPr="00000000" w14:paraId="0000001C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telefono 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D">
      <w:pPr>
        <w:pStyle w:val="Heading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 la presente comunicazione richiede </w:t>
      </w:r>
    </w:p>
    <w:p w:rsidR="00000000" w:rsidDel="00000000" w:rsidP="00000000" w:rsidRDefault="00000000" w:rsidRPr="00000000" w14:paraId="0000001F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ammesso quale socio produttore nella cooperativa denominata “GHIARE FUTURA COOPERATIVA SOCIALE DI COMUNITA’ ”, intendendo concorrere al raggiungimento dei suoi scopi mutualistici. A tal fine</w:t>
      </w:r>
    </w:p>
    <w:p w:rsidR="00000000" w:rsidDel="00000000" w:rsidP="00000000" w:rsidRDefault="00000000" w:rsidRPr="00000000" w14:paraId="00000020">
      <w:pPr>
        <w:spacing w:after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sottoscrivere una quota sociale del valore nominale di Euro 100,00 quale socio CER che si impegna a versare tramite bonifico bancario al seguente conto corrente: </w:t>
      </w:r>
    </w:p>
    <w:p w:rsidR="00000000" w:rsidDel="00000000" w:rsidP="00000000" w:rsidRDefault="00000000" w:rsidRPr="00000000" w14:paraId="00000023">
      <w:pPr>
        <w:spacing w:after="0" w:line="360" w:lineRule="auto"/>
        <w:ind w:left="127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IBAN: IT64C0538765660000003820954</w:t>
      </w:r>
    </w:p>
    <w:p w:rsidR="00000000" w:rsidDel="00000000" w:rsidP="00000000" w:rsidRDefault="00000000" w:rsidRPr="00000000" w14:paraId="00000024">
      <w:pPr>
        <w:spacing w:after="0" w:line="360" w:lineRule="auto"/>
        <w:ind w:left="127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intestato a GHIARE FUTURA COOPERATIVA SOCIALE DI COMUNITA’</w:t>
      </w:r>
    </w:p>
    <w:p w:rsidR="00000000" w:rsidDel="00000000" w:rsidP="00000000" w:rsidRDefault="00000000" w:rsidRPr="00000000" w14:paraId="00000025">
      <w:pPr>
        <w:spacing w:after="0" w:line="360" w:lineRule="auto"/>
        <w:ind w:left="1276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presso BPER filiale Borgotaro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le caratteristiche previste dallo statuto sociale ai fini dell’ammissione: essere intestatario/a di un contratto di fornitura di elettricità, non essere interdetto/a, inabilitato/a, fallito/a non riabilitato/a;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svolgere attività concorrenti o in contrasto con quella della cooperativa;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360" w:lineRule="auto"/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impegnarsi ad attenersi allo statuto sociale ed alle deliberazioni legalmente adottate dagli organi sociali.</w:t>
      </w:r>
    </w:p>
    <w:p w:rsidR="00000000" w:rsidDel="00000000" w:rsidP="00000000" w:rsidRDefault="00000000" w:rsidRPr="00000000" w14:paraId="00000029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fede,</w:t>
      </w:r>
    </w:p>
    <w:p w:rsidR="00000000" w:rsidDel="00000000" w:rsidP="00000000" w:rsidRDefault="00000000" w:rsidRPr="00000000" w14:paraId="0000002A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e luogo: </w:t>
      </w:r>
    </w:p>
    <w:p w:rsidR="00000000" w:rsidDel="00000000" w:rsidP="00000000" w:rsidRDefault="00000000" w:rsidRPr="00000000" w14:paraId="0000002B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2D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Firma: </w:t>
      </w:r>
    </w:p>
    <w:p w:rsidR="00000000" w:rsidDel="00000000" w:rsidP="00000000" w:rsidRDefault="00000000" w:rsidRPr="00000000" w14:paraId="0000002F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ind w:left="4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Ricordiamo di allegare una fotocopia fronte e retro del proprio documento di identità.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80" w:line="240" w:lineRule="auto"/>
        <w:rPr>
          <w:rFonts w:ascii="DecimaWE Rg" w:cs="DecimaWE Rg" w:eastAsia="DecimaWE Rg" w:hAnsi="DecimaWE Rg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INFORMATIVA PER TRATTAMENTO DI DATI PERSONALI RACCOLTI PRESSO L’INTERESSATO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relazione a quanto previsto dal Reg. UE 2016/679 (Regolamento Europeo per la protezione dei dati personali) con la presente comunichiamo le dovute informazioni in ordine al trattamento dei dati personali forniti dall’interessato.</w:t>
      </w:r>
    </w:p>
    <w:p w:rsidR="00000000" w:rsidDel="00000000" w:rsidP="00000000" w:rsidRDefault="00000000" w:rsidRPr="00000000" w14:paraId="00000035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presente informativa che è resa ai sensi dell’art. 13 della Reg. UE 2016/679 (Regolamento Europeo per la protezione dei dati personali) e ai sensi dell’art. 13 D.Lgs. 30.6.2003 n. 196 (Codice Privacy).</w:t>
      </w:r>
    </w:p>
    <w:p w:rsidR="00000000" w:rsidDel="00000000" w:rsidP="00000000" w:rsidRDefault="00000000" w:rsidRPr="00000000" w14:paraId="00000036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TITOLARE DEL TRATTAMENTO</w:t>
      </w:r>
    </w:p>
    <w:p w:rsidR="00000000" w:rsidDel="00000000" w:rsidP="00000000" w:rsidRDefault="00000000" w:rsidRPr="00000000" w14:paraId="00000037">
      <w:pPr>
        <w:spacing w:after="8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 sensi degli artt. 4 e 24 del Reg. UE 2016/679 il titolare del trattamento è </w:t>
      </w:r>
      <w:r w:rsidDel="00000000" w:rsidR="00000000" w:rsidRPr="00000000">
        <w:rPr>
          <w:sz w:val="24"/>
          <w:szCs w:val="24"/>
          <w:rtl w:val="0"/>
        </w:rPr>
        <w:t xml:space="preserve">GHIARE FUTURA COOPERATIVA SOCIALE DI COMUNITA’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DATI OGGETTO DEL TRATTAMENTO</w:t>
      </w:r>
    </w:p>
    <w:p w:rsidR="00000000" w:rsidDel="00000000" w:rsidP="00000000" w:rsidRDefault="00000000" w:rsidRPr="00000000" w14:paraId="00000039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Titolare del Trattamento tratta i dati personali identificativi (ad esempio, nome, cognome, ragione sociale, indirizzo, telefono, e-mail, riferimenti bancari e di pagamento), comunicati dall’interessato in occasione dell’adesione all’associazione.</w:t>
      </w:r>
    </w:p>
    <w:p w:rsidR="00000000" w:rsidDel="00000000" w:rsidP="00000000" w:rsidRDefault="00000000" w:rsidRPr="00000000" w14:paraId="0000003A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FINALITÀ E LICEITA’ DEL TRATTAMENTO</w:t>
      </w:r>
    </w:p>
    <w:p w:rsidR="00000000" w:rsidDel="00000000" w:rsidP="00000000" w:rsidRDefault="00000000" w:rsidRPr="00000000" w14:paraId="0000003B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dati di natura personale forniti, saranno oggetto di trattamento nel rispetto delle condizioni di liceità ex art. 6 lett. \ del Reg. UE 2016/679, ovvero per l’adesione e la partecipazione all’associazione e lo svolgimento della attività proposte a favore degli associati, ed in particolare:</w:t>
      </w:r>
    </w:p>
    <w:p w:rsidR="00000000" w:rsidDel="00000000" w:rsidP="00000000" w:rsidRDefault="00000000" w:rsidRPr="00000000" w14:paraId="0000003C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iscrizione nel libro soci;</w:t>
      </w:r>
    </w:p>
    <w:p w:rsidR="00000000" w:rsidDel="00000000" w:rsidP="00000000" w:rsidRDefault="00000000" w:rsidRPr="00000000" w14:paraId="0000003D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partecipazione alla vita cooperativa;</w:t>
      </w:r>
    </w:p>
    <w:p w:rsidR="00000000" w:rsidDel="00000000" w:rsidP="00000000" w:rsidRDefault="00000000" w:rsidRPr="00000000" w14:paraId="0000003E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informazione sulle attività e sulle altre iniziative proposte;</w:t>
      </w:r>
    </w:p>
    <w:p w:rsidR="00000000" w:rsidDel="00000000" w:rsidP="00000000" w:rsidRDefault="00000000" w:rsidRPr="00000000" w14:paraId="0000003F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compilazione di form di raccolta dati per l’invio di una richiesta informazioni al titolare del trattamento;</w:t>
      </w:r>
    </w:p>
    <w:p w:rsidR="00000000" w:rsidDel="00000000" w:rsidP="00000000" w:rsidRDefault="00000000" w:rsidRPr="00000000" w14:paraId="00000040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adempiere agli obblighi contrattuali, di legge e finalità amministrativo-contabile. Ai fini dell’applicazione delle disposizioni in materia di protezione dei dati personali, i trattamenti effettuati per finalità amministrativo-contabili sono quelli connessi allo svolgimento delle attività di natura organizzativa, amministrativa, finanziaria e contabile, a prescindere dalla natura dei dati trattati;</w:t>
      </w:r>
    </w:p>
    <w:p w:rsidR="00000000" w:rsidDel="00000000" w:rsidP="00000000" w:rsidRDefault="00000000" w:rsidRPr="00000000" w14:paraId="00000041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adempiere agli obblighi previsti dalla legge, da un regolamento, dalla normativa comunitaria o da un ordine dell’Autorità (come ad esempio in materia di antiriciclaggio);</w:t>
      </w:r>
    </w:p>
    <w:p w:rsidR="00000000" w:rsidDel="00000000" w:rsidP="00000000" w:rsidRDefault="00000000" w:rsidRPr="00000000" w14:paraId="00000042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esercitare i diritti del Titolare, ad esempio il diritto di difesa in giudizio;</w:t>
      </w:r>
    </w:p>
    <w:p w:rsidR="00000000" w:rsidDel="00000000" w:rsidP="00000000" w:rsidRDefault="00000000" w:rsidRPr="00000000" w14:paraId="00000043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DESTINATARI O CATEGORIE DI DESTINATARI DEI DATI</w:t>
      </w:r>
    </w:p>
    <w:p w:rsidR="00000000" w:rsidDel="00000000" w:rsidP="00000000" w:rsidRDefault="00000000" w:rsidRPr="00000000" w14:paraId="00000044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dati di natura personale forniti potranno essere comunicati a destinatari, nominati ex art. 28 del Reg. UE 2016/679, che tratteranno i dati in qualità di responsabili e/o in qualità di persone fisiche che agiscono sotto l’autorità del Titolare e del Responsabile del trattamento, al fine di ottemperare ai contratti o finalità connesse. Precisamente, i dati potranno essere comunicati a destinatari appartenenti alle seguenti categorie:</w:t>
      </w:r>
    </w:p>
    <w:p w:rsidR="00000000" w:rsidDel="00000000" w:rsidP="00000000" w:rsidRDefault="00000000" w:rsidRPr="00000000" w14:paraId="00000045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soggetti che forniscono servizi per la gestione del sistema informatico e delle reti di comunicazione del Titolare del Trattamento;</w:t>
      </w:r>
    </w:p>
    <w:p w:rsidR="00000000" w:rsidDel="00000000" w:rsidP="00000000" w:rsidRDefault="00000000" w:rsidRPr="00000000" w14:paraId="00000046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studi o società nell’ambito di rapporti di assistenza e consulenza;</w:t>
      </w:r>
    </w:p>
    <w:p w:rsidR="00000000" w:rsidDel="00000000" w:rsidP="00000000" w:rsidRDefault="00000000" w:rsidRPr="00000000" w14:paraId="00000047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autorità competenti per adempimenti di obblighi di legge e/o di disposizioni di organi pubblici, su richiesta;</w:t>
      </w:r>
    </w:p>
    <w:p w:rsidR="00000000" w:rsidDel="00000000" w:rsidP="00000000" w:rsidRDefault="00000000" w:rsidRPr="00000000" w14:paraId="00000048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soggetti appartenenti alle categorie suddette svolgono la funzione di Responsabile del trattamento dei dati, oppure operano in totale autonomia come distinti Titolari del trattamento.</w:t>
      </w:r>
    </w:p>
    <w:p w:rsidR="00000000" w:rsidDel="00000000" w:rsidP="00000000" w:rsidRDefault="00000000" w:rsidRPr="00000000" w14:paraId="00000049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TRASFERIMENTO DATI VERSO UN PAESE TERZO E/O UN’ORGANIZZAZIONE INTERNAZIONALE</w:t>
      </w:r>
    </w:p>
    <w:p w:rsidR="00000000" w:rsidDel="00000000" w:rsidP="00000000" w:rsidRDefault="00000000" w:rsidRPr="00000000" w14:paraId="0000004A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dati di natura personale forniti dall’interessato, non saranno trasferiti all’estero all’interno o all’esterno dell’Unione Europea.</w:t>
      </w:r>
    </w:p>
    <w:p w:rsidR="00000000" w:rsidDel="00000000" w:rsidP="00000000" w:rsidRDefault="00000000" w:rsidRPr="00000000" w14:paraId="0000004B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MODALITA’ DI TRATTAMENTO</w:t>
      </w:r>
    </w:p>
    <w:p w:rsidR="00000000" w:rsidDel="00000000" w:rsidP="00000000" w:rsidRDefault="00000000" w:rsidRPr="00000000" w14:paraId="0000004C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trattamento dei dati personali dell’interessato è realizzato per mezzo delle operazioni indicate all’art. 4 n. 2) GDPR del Reg. UE 2016/679 e precisamente: raccolta, registrazione, organizzazione, conservazione, consultazione, elaborazione, modificazione, selezione, estrazione, raffronto, utilizzo, interconnessione, blocco, comunicazione, cancellazione e distruzione dei dati. I dati personali sono sottoposti a trattamento sia cartaceo che elettronico e/o automatizzato.</w:t>
      </w:r>
    </w:p>
    <w:p w:rsidR="00000000" w:rsidDel="00000000" w:rsidP="00000000" w:rsidRDefault="00000000" w:rsidRPr="00000000" w14:paraId="0000004D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PERIODO DI CONSERVAZIONE DEI DATI</w:t>
      </w:r>
    </w:p>
    <w:p w:rsidR="00000000" w:rsidDel="00000000" w:rsidP="00000000" w:rsidRDefault="00000000" w:rsidRPr="00000000" w14:paraId="0000004E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trattamento sarà svolto in forma automatizzata e/o manuale, con modalità e strumenti volti a garantire la massima sicurezza e riservatezza, ad opera di soggetti a ciò appositamente incaricati.</w:t>
      </w:r>
    </w:p>
    <w:p w:rsidR="00000000" w:rsidDel="00000000" w:rsidP="00000000" w:rsidRDefault="00000000" w:rsidRPr="00000000" w14:paraId="0000004F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Nel rispetto di quanto previsto dall’art. 5 comma 1 lett. e) del Reg. UE 2016/679 i dati personali raccolti verranno conservati in una forma che consenta l’identificazione degli interessati per un arco di tempo non superiore al conseguimento delle finalità per le quali i dati personali sono trattati.</w:t>
      </w:r>
    </w:p>
    <w:p w:rsidR="00000000" w:rsidDel="00000000" w:rsidP="00000000" w:rsidRDefault="00000000" w:rsidRPr="00000000" w14:paraId="00000050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NATURA DEL CONFERIMENTO E RIFIUTO</w:t>
      </w:r>
    </w:p>
    <w:p w:rsidR="00000000" w:rsidDel="00000000" w:rsidP="00000000" w:rsidRDefault="00000000" w:rsidRPr="00000000" w14:paraId="00000051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conferimento dei dati personali per le finalità di cui al punto 3 del presente documento informativo è necessario per dare seguito all’adesione all’associazione. Il mancato conferimento dei dati personali può comportare l’impossibilità di ottenere tale adesione.</w:t>
      </w:r>
    </w:p>
    <w:p w:rsidR="00000000" w:rsidDel="00000000" w:rsidP="00000000" w:rsidRDefault="00000000" w:rsidRPr="00000000" w14:paraId="00000052">
      <w:pPr>
        <w:spacing w:after="8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DIRITTI DEGLI INTERESSATI</w:t>
      </w:r>
    </w:p>
    <w:p w:rsidR="00000000" w:rsidDel="00000000" w:rsidP="00000000" w:rsidRDefault="00000000" w:rsidRPr="00000000" w14:paraId="00000053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L’interessato potrà far valere i propri diritti come espressi dagli artt. 15, 16, 17, 18, 19, 20, 21, 22 del Regolamento UE 2016/679, rivolgendosi al Titolare del Trattamento, tramite all’indirizzo di posta elettronica cerbercetoluminosa@gmail.com</w:t>
      </w:r>
    </w:p>
    <w:p w:rsidR="00000000" w:rsidDel="00000000" w:rsidP="00000000" w:rsidRDefault="00000000" w:rsidRPr="00000000" w14:paraId="00000054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L’interessato ha il diritto, in qualunque momento di:</w:t>
      </w:r>
    </w:p>
    <w:p w:rsidR="00000000" w:rsidDel="00000000" w:rsidP="00000000" w:rsidRDefault="00000000" w:rsidRPr="00000000" w14:paraId="00000055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ottenere la conferma dell'esistenza o meno di dati personali che lo riguardano, anche se non ancora registrati, e la loro comunicazione in forma intelligibile;</w:t>
      </w:r>
    </w:p>
    <w:p w:rsidR="00000000" w:rsidDel="00000000" w:rsidP="00000000" w:rsidRDefault="00000000" w:rsidRPr="00000000" w14:paraId="00000056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ottenere l'indicazione: a) dell'origine dei dati personali; b) delle finalità e modalità del trattamento; c) della logica applicata in caso di trattamento effettuato con l'ausilio di strumenti elettronici; d) degli estremi identificativi del titolare, dei responsabili e del rappresentante designato ai sensi dell'art. 5, comma 2 Codice Privacy e art. 3, comma 1, GDPR; e) dei soggetti o delle categorie di soggetti ai quali i dati personali possono essere comunicati o che possono venirne a conoscenza in qualità di rappresentante designato nel territorio dello Stato, di responsabili o incaricati;</w:t>
      </w:r>
    </w:p>
    <w:p w:rsidR="00000000" w:rsidDel="00000000" w:rsidP="00000000" w:rsidRDefault="00000000" w:rsidRPr="00000000" w14:paraId="00000057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ottenere: a) l'aggiornamento, la rettificazione ovvero, quando vi ha interesse, l'integrazione dei dati; b) la cancellazione, la trasformazione in forma anonima o il blocco dei dati trattati in violazione di legge, compresi quelli di cui non è necessaria la conservazione in relazione agli scopi per i quali i dati sono stati raccolti o successivamente trattati; 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:rsidR="00000000" w:rsidDel="00000000" w:rsidP="00000000" w:rsidRDefault="00000000" w:rsidRPr="00000000" w14:paraId="00000058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– opporsi, in tutto o in parte: a) per motivi legittimi al trattamento dei dati personali che lo riguardano, ancorché pertinenti allo scopo della raccolta; b) al trattamento di dati personali che lo riguardano a fini di invio di materiale pubblicitario o di vendita diretta o per il compimento di ricerche di mercato o di comunicazione commerciale, mediante l’uso di sistemi automatizzati di chiamata senza l’intervento di un operatore mediante e-mail e/o mediante modalità di marketing tradizionali mediante telefono e/o posta cartacea.</w:t>
      </w:r>
    </w:p>
    <w:p w:rsidR="00000000" w:rsidDel="00000000" w:rsidP="00000000" w:rsidRDefault="00000000" w:rsidRPr="00000000" w14:paraId="00000059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Ove applicabili, l’interessato ha altresì i diritti di cui agli artt. 16-21 GDPR (Diritto di rettifica, diritto all’oblio, diritto di limitazione di trattamento, diritto alla portabilità dei dati, diritto di opposizione),</w:t>
      </w:r>
    </w:p>
    <w:p w:rsidR="00000000" w:rsidDel="00000000" w:rsidP="00000000" w:rsidRDefault="00000000" w:rsidRPr="00000000" w14:paraId="0000005A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Fatto salvo ogni altro ricorso amministrativo e giurisdizionale, se l’interessato ritiene che il trattamento dei dati che lo riguardano violi quanto previsto dal Reg. UE 2016/679, ai sensi dell’art. 15 lettera f) del succitato Reg. UE 2016/679, ha il diritto di proporre reclamo al Garante per la protezione dei dati personali e, con riferimento all’art. 6 paragrafo 1, lettera a) e art. 9, paragrafo 2, lettera a), ha il diritto di revocare in qualsiasi momento il consenso prestato.</w:t>
      </w:r>
    </w:p>
    <w:p w:rsidR="00000000" w:rsidDel="00000000" w:rsidP="00000000" w:rsidRDefault="00000000" w:rsidRPr="00000000" w14:paraId="0000005B">
      <w:pPr>
        <w:spacing w:after="8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Nel caso di richiesta di portabilità del dato da parte dell’interessato, il Titolare del trattamento fornirà in un formato di uso comune e leggibile i dati personali che lo riguardano, fatto salvo i commi 3 e 4 dell’art. 20 del Reg. UE 2016/679.</w:t>
      </w:r>
    </w:p>
    <w:p w:rsidR="00000000" w:rsidDel="00000000" w:rsidP="00000000" w:rsidRDefault="00000000" w:rsidRPr="00000000" w14:paraId="0000005C">
      <w:pPr>
        <w:tabs>
          <w:tab w:val="left" w:leader="none" w:pos="4008"/>
        </w:tabs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134" w:top="1417" w:left="1134" w:right="1134" w:header="993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ecimaWE Rg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GHIARE DI BERCETO</w:t>
    </w:r>
    <w:r w:rsidDel="00000000" w:rsidR="00000000" w:rsidRPr="00000000"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– Via Manubiola 7</w:t>
    </w:r>
  </w:p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Mail: cerbercetoluminosa@gmail.com</w:t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DecimaWE Rg" w:cs="DecimaWE Rg" w:eastAsia="DecimaWE Rg" w:hAnsi="DecimaWE Rg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Sito web: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cerbercetoluminosaarea.it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-240028</wp:posOffset>
              </wp:positionH>
              <wp:positionV relativeFrom="paragraph">
                <wp:posOffset>-340993</wp:posOffset>
              </wp:positionV>
              <wp:extent cx="1211580" cy="1127760"/>
              <wp:wrapNone/>
              <wp:docPr id="2129180161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1127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749C3" w:rsidDel="00000000" w:rsidP="00000000" w:rsidRDefault="000749C3" w:rsidRPr="00000000" w14:paraId="26DD6EA4" w14:textId="38B19692">
                          <w:r w:rsidDel="00000000" w:rsidR="00000000" w:rsidRPr="00000000">
                            <w:rPr>
                              <w:noProof w:val="1"/>
                              <w:lang w:val="en-US"/>
                            </w:rPr>
                            <w:drawing>
                              <wp:inline distB="0" distT="0" distL="0" distR="0">
                                <wp:extent cx="1066800" cy="1066800"/>
                                <wp:effectExtent b="0" l="0" r="0" t="0"/>
                                <wp:docPr descr="C:\Users\ziliotti.l.CAPNB0057\Desktop\COOPERATIVA GHIARE FUTURA\logo ghiare futura coop sociale di comunita.jpeg" id="1" name="Immagine 1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descr="C:\Users\ziliotti.l.CAPNB0057\Desktop\COOPERATIVA GHIARE FUTURA\logo ghiare futura coop sociale di comunita.jpeg" id="1" name="Immagine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cstate="print" r:embed="rId1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6800" cy="106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-240028</wp:posOffset>
              </wp:positionH>
              <wp:positionV relativeFrom="paragraph">
                <wp:posOffset>-340993</wp:posOffset>
              </wp:positionV>
              <wp:extent cx="1211580" cy="1127760"/>
              <wp:effectExtent b="0" l="0" r="0" t="0"/>
              <wp:wrapNone/>
              <wp:docPr id="2129180161" name="image5.jpg"/>
              <a:graphic>
                <a:graphicData uri="http://schemas.openxmlformats.org/drawingml/2006/picture">
                  <pic:pic>
                    <pic:nvPicPr>
                      <pic:cNvPr id="0" name="image5.jp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11580" cy="11277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2236470</wp:posOffset>
              </wp:positionH>
              <wp:positionV relativeFrom="paragraph">
                <wp:posOffset>-302893</wp:posOffset>
              </wp:positionV>
              <wp:extent cx="1840230" cy="1234440"/>
              <wp:wrapNone/>
              <wp:docPr id="2129180163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0230" cy="1234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749C3" w:rsidDel="00000000" w:rsidP="000749C3" w:rsidRDefault="000749C3" w:rsidRPr="00000000" w14:paraId="7E852B99" w14:textId="59B07532">
                          <w:pPr>
                            <w:jc w:val="center"/>
                          </w:pPr>
                          <w:r w:rsidDel="00000000" w:rsidR="00000000" w:rsidRPr="00000000">
                            <w:rPr>
                              <w:noProof w:val="1"/>
                              <w:lang w:val="en-US"/>
                            </w:rPr>
                            <w:drawing>
                              <wp:inline distB="0" distT="0" distL="0" distR="0">
                                <wp:extent cx="1748790" cy="1165860"/>
                                <wp:effectExtent b="0" l="0" r="0" t="0"/>
                                <wp:docPr id="1403393203" name="Immagine 3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48790" cy="1165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2236470</wp:posOffset>
              </wp:positionH>
              <wp:positionV relativeFrom="paragraph">
                <wp:posOffset>-302893</wp:posOffset>
              </wp:positionV>
              <wp:extent cx="1840230" cy="1234440"/>
              <wp:effectExtent b="0" l="0" r="0" t="0"/>
              <wp:wrapNone/>
              <wp:docPr id="212918016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0230" cy="12344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4872990</wp:posOffset>
              </wp:positionH>
              <wp:positionV relativeFrom="paragraph">
                <wp:posOffset>-120011</wp:posOffset>
              </wp:positionV>
              <wp:extent cx="1600200" cy="937260"/>
              <wp:wrapNone/>
              <wp:docPr id="2129180162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9372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0749C3" w:rsidDel="00000000" w:rsidP="000749C3" w:rsidRDefault="000749C3" w:rsidRPr="00000000" w14:paraId="0FEF08FA" w14:textId="3DB88CE5">
                          <w:pPr>
                            <w:jc w:val="center"/>
                          </w:pPr>
                          <w:r w:rsidDel="00000000" w:rsidR="00000000" w:rsidRPr="00000000">
                            <w:rPr>
                              <w:noProof w:val="1"/>
                              <w:lang w:val="en-US"/>
                            </w:rPr>
                            <w:drawing>
                              <wp:inline distB="0" distT="0" distL="0" distR="0">
                                <wp:extent cx="1309370" cy="962548"/>
                                <wp:effectExtent b="0" l="0" r="0" t="0"/>
                                <wp:docPr id="1600688379" name="Immagine 5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302" cy="9757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4872990</wp:posOffset>
              </wp:positionH>
              <wp:positionV relativeFrom="paragraph">
                <wp:posOffset>-120011</wp:posOffset>
              </wp:positionV>
              <wp:extent cx="1600200" cy="937260"/>
              <wp:effectExtent b="0" l="0" r="0" t="0"/>
              <wp:wrapNone/>
              <wp:docPr id="212918016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0200" cy="937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6C3295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C3295"/>
  </w:style>
  <w:style w:type="paragraph" w:styleId="Pidipagina">
    <w:name w:val="footer"/>
    <w:basedOn w:val="Normale"/>
    <w:link w:val="PidipaginaCarattere"/>
    <w:uiPriority w:val="99"/>
    <w:unhideWhenUsed w:val="1"/>
    <w:rsid w:val="006C3295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C3295"/>
  </w:style>
  <w:style w:type="character" w:styleId="Collegamentoipertestuale">
    <w:name w:val="Hyperlink"/>
    <w:basedOn w:val="Carpredefinitoparagrafo"/>
    <w:uiPriority w:val="99"/>
    <w:unhideWhenUsed w:val="1"/>
    <w:rsid w:val="007A730E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7F00CC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rsid w:val="007F00CC"/>
    <w:rPr>
      <w:rFonts w:ascii="Times New Roman" w:cs="Times New Roman" w:eastAsia="Times New Roman" w:hAnsi="Times New Roman"/>
      <w:b w:val="1"/>
      <w:sz w:val="20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rsid w:val="007F00CC"/>
    <w:rPr>
      <w:rFonts w:ascii="Times New Roman" w:cs="Times New Roman" w:eastAsia="Times New Roman" w:hAnsi="Times New Roman"/>
      <w:b w:val="1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02AC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E02AC1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E02A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E02AC1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E02AC1"/>
    <w:rPr>
      <w:b w:val="1"/>
      <w:bCs w:val="1"/>
      <w:sz w:val="20"/>
      <w:szCs w:val="20"/>
    </w:rPr>
  </w:style>
  <w:style w:type="paragraph" w:styleId="NormaleWeb">
    <w:name w:val="Normal (Web)"/>
    <w:basedOn w:val="Normale"/>
    <w:uiPriority w:val="99"/>
    <w:unhideWhenUsed w:val="1"/>
    <w:rsid w:val="00721C1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0749C3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0749C3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" Type="http://schemas.openxmlformats.org/officeDocument/2006/relationships/theme" Target="theme/theme1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customXml" Target="../customXML/item1.xml"/><Relationship Id="rId5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numbering" Target="numbering.xml"/><Relationship Id="rId8" Type="http://schemas.openxmlformats.org/officeDocument/2006/relationships/styles" Target="styles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image" Target="media/image5.jpg"/><Relationship Id="rId5" Type="http://schemas.openxmlformats.org/officeDocument/2006/relationships/image" Target="media/image4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zKwJ0PdeAA60f34Vrtzql4VupA==">CgMxLjAyDWguMmhpaWhjY2lyMjU4AHIhMW82REtDcTRzRVNKVFp5bS03cWoxdXJ3V2cxWlozM1lG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2026-05-14T20:05:00Z</dcterms:created>
  <dc:creator>Gasparin Elena</dc:creator>
</cp:coreProperties>
</file>